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三明城发物业项目消防维保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三明城发物业项目消防维保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拟派出项目组成员简要情况表；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比选申请人须提供营业执照复印件、法定代表人身份证复印件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比选申请人须</w:t>
      </w:r>
      <w:r>
        <w:rPr>
          <w:rFonts w:hint="eastAsia" w:ascii="宋体" w:hAnsi="宋体" w:eastAsia="宋体" w:cs="宋体"/>
          <w:b/>
          <w:color w:val="auto"/>
          <w:szCs w:val="21"/>
          <w:highlight w:val="none"/>
          <w:u w:val="double"/>
          <w:lang w:val="en-US" w:eastAsia="zh-CN"/>
        </w:rPr>
        <w:t>提供</w:t>
      </w:r>
      <w:r>
        <w:rPr>
          <w:rFonts w:hint="eastAsia" w:ascii="宋体" w:hAnsi="宋体" w:eastAsia="宋体" w:cs="宋体"/>
          <w:b/>
          <w:color w:val="auto"/>
          <w:szCs w:val="21"/>
          <w:highlight w:val="none"/>
          <w:u w:val="double"/>
          <w:lang w:eastAsia="zh-CN"/>
        </w:rPr>
        <w:t>“福建省消防技术服务信息平台”许可的不低于三星级消防维保技术服务机构（应提供该平台网站的机构星级列表截图）</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9"/>
        <w:spacing w:before="312" w:beforeLines="100" w:line="300" w:lineRule="auto"/>
        <w:jc w:val="left"/>
        <w:rPr>
          <w:rFonts w:hint="default" w:ascii="宋体" w:hAnsi="Times New Roman" w:cs="Times New Roman"/>
          <w:b/>
          <w:color w:val="auto"/>
          <w:sz w:val="24"/>
          <w:szCs w:val="24"/>
          <w:highlight w:val="none"/>
          <w:lang w:val="en-US" w:eastAsia="zh-CN"/>
        </w:rPr>
      </w:pPr>
      <w:r>
        <w:rPr>
          <w:rFonts w:hint="eastAsia" w:ascii="宋体" w:hAnsi="Times New Roman" w:cs="Times New Roman"/>
          <w:b/>
          <w:color w:val="auto"/>
          <w:sz w:val="24"/>
          <w:szCs w:val="24"/>
          <w:highlight w:val="none"/>
          <w:lang w:val="en-US" w:eastAsia="zh-CN"/>
        </w:rPr>
        <w:t>1-2.拟派出项目组成员简要情况表</w:t>
      </w:r>
    </w:p>
    <w:p>
      <w:pPr>
        <w:pStyle w:val="10"/>
        <w:jc w:val="center"/>
        <w:outlineLvl w:val="1"/>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0"/>
        <w:jc w:val="center"/>
        <w:outlineLvl w:val="1"/>
        <w:rPr>
          <w:rFonts w:hint="eastAsia" w:ascii="宋体" w:hAnsi="Times New Roman" w:eastAsia="宋体" w:cs="宋体"/>
          <w:b/>
          <w:color w:val="auto"/>
          <w:kern w:val="2"/>
          <w:sz w:val="32"/>
          <w:szCs w:val="32"/>
          <w:highlight w:val="none"/>
          <w:lang w:val="en-US" w:eastAsia="zh-CN" w:bidi="ar-SA"/>
        </w:rPr>
      </w:pPr>
      <w:r>
        <w:rPr>
          <w:rFonts w:hint="eastAsia" w:ascii="宋体" w:hAnsi="Times New Roman" w:eastAsia="宋体" w:cs="宋体"/>
          <w:b/>
          <w:color w:val="auto"/>
          <w:kern w:val="2"/>
          <w:sz w:val="32"/>
          <w:szCs w:val="32"/>
          <w:highlight w:val="none"/>
          <w:lang w:val="en-US" w:eastAsia="zh-CN" w:bidi="ar-SA"/>
        </w:rPr>
        <w:t xml:space="preserve"> 拟派出项目组成员简要情况表</w:t>
      </w:r>
    </w:p>
    <w:p>
      <w:pPr>
        <w:pStyle w:val="11"/>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040"/>
        <w:gridCol w:w="960"/>
        <w:gridCol w:w="1680"/>
        <w:gridCol w:w="1830"/>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比选</w:t>
            </w:r>
            <w:r>
              <w:rPr>
                <w:rFonts w:hint="eastAsia" w:ascii="宋体" w:hAnsi="Times New Roman" w:eastAsia="宋体" w:cs="仿宋_GB2312"/>
                <w:color w:val="auto"/>
                <w:spacing w:val="14"/>
                <w:kern w:val="2"/>
                <w:sz w:val="21"/>
                <w:szCs w:val="21"/>
                <w:highlight w:val="none"/>
                <w:lang w:val="en-US" w:eastAsia="zh-CN" w:bidi="ar-SA"/>
              </w:rPr>
              <w:t>项目名称</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比选申请人</w:t>
            </w:r>
            <w:r>
              <w:rPr>
                <w:rFonts w:hint="eastAsia" w:ascii="宋体" w:hAnsi="Times New Roman" w:eastAsia="宋体" w:cs="仿宋_GB2312"/>
                <w:color w:val="auto"/>
                <w:spacing w:val="14"/>
                <w:kern w:val="2"/>
                <w:sz w:val="21"/>
                <w:szCs w:val="21"/>
                <w:highlight w:val="none"/>
                <w:lang w:val="en-US" w:eastAsia="zh-CN" w:bidi="ar-SA"/>
              </w:rPr>
              <w:t>名称</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统一社会信用代码</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8" w:type="dxa"/>
            <w:tcBorders>
              <w:top w:val="single" w:color="auto" w:sz="8" w:space="0"/>
              <w:lef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一</w:t>
            </w:r>
          </w:p>
        </w:tc>
        <w:tc>
          <w:tcPr>
            <w:tcW w:w="2040" w:type="dxa"/>
            <w:tcBorders>
              <w:top w:val="single" w:color="auto" w:sz="8" w:space="0"/>
              <w:lef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岗位名称</w:t>
            </w:r>
          </w:p>
        </w:tc>
        <w:tc>
          <w:tcPr>
            <w:tcW w:w="960" w:type="dxa"/>
            <w:tcBorders>
              <w:top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680" w:type="dxa"/>
            <w:tcBorders>
              <w:top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职  称</w:t>
            </w:r>
          </w:p>
        </w:tc>
        <w:tc>
          <w:tcPr>
            <w:tcW w:w="1830" w:type="dxa"/>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职称证书编号</w:t>
            </w:r>
          </w:p>
        </w:tc>
        <w:tc>
          <w:tcPr>
            <w:tcW w:w="1237" w:type="dxa"/>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1</w:t>
            </w:r>
          </w:p>
        </w:tc>
        <w:tc>
          <w:tcPr>
            <w:tcW w:w="2040"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项目负责人</w:t>
            </w:r>
          </w:p>
        </w:tc>
        <w:tc>
          <w:tcPr>
            <w:tcW w:w="96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68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0"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237"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二</w:t>
            </w:r>
          </w:p>
        </w:tc>
        <w:tc>
          <w:tcPr>
            <w:tcW w:w="2040"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岗位名称</w:t>
            </w:r>
          </w:p>
        </w:tc>
        <w:tc>
          <w:tcPr>
            <w:tcW w:w="96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68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职  称</w:t>
            </w:r>
          </w:p>
        </w:tc>
        <w:tc>
          <w:tcPr>
            <w:tcW w:w="1830" w:type="dxa"/>
            <w:tcBorders>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职称证书编号</w:t>
            </w:r>
          </w:p>
        </w:tc>
        <w:tc>
          <w:tcPr>
            <w:tcW w:w="1237" w:type="dxa"/>
            <w:tcBorders>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718"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2</w:t>
            </w:r>
          </w:p>
        </w:tc>
        <w:tc>
          <w:tcPr>
            <w:tcW w:w="2040"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操作员</w:t>
            </w:r>
          </w:p>
        </w:tc>
        <w:tc>
          <w:tcPr>
            <w:tcW w:w="96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68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0"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237"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3</w:t>
            </w:r>
          </w:p>
        </w:tc>
        <w:tc>
          <w:tcPr>
            <w:tcW w:w="2040" w:type="dxa"/>
            <w:tcBorders>
              <w:lef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操作员</w:t>
            </w:r>
          </w:p>
        </w:tc>
        <w:tc>
          <w:tcPr>
            <w:tcW w:w="96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680" w:type="dxa"/>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0"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237" w:type="dxa"/>
            <w:tcBorders>
              <w:right w:val="single" w:color="auto" w:sz="4" w:space="0"/>
            </w:tcBorders>
            <w:shd w:val="clear" w:color="auto" w:fill="FFFFFF" w:themeFill="background1"/>
            <w:noWrap w:val="0"/>
            <w:vAlign w:val="top"/>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bl>
    <w:p>
      <w:pPr>
        <w:pStyle w:val="11"/>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1"/>
        <w:adjustRightInd w:val="0"/>
        <w:spacing w:line="360" w:lineRule="auto"/>
        <w:jc w:val="center"/>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1"/>
        <w:adjustRightInd w:val="0"/>
        <w:spacing w:line="360" w:lineRule="auto"/>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1"/>
        <w:adjustRightInd w:val="0"/>
        <w:spacing w:line="360" w:lineRule="atLeast"/>
        <w:textAlignment w:val="baseline"/>
        <w:rPr>
          <w:rFonts w:hint="eastAsia" w:ascii="宋体" w:hAnsi="宋体" w:cs="宋体"/>
          <w:color w:val="auto"/>
          <w:kern w:val="0"/>
          <w:sz w:val="24"/>
          <w:szCs w:val="24"/>
          <w:highlight w:val="none"/>
          <w:lang w:val="en-US" w:eastAsia="zh-CN"/>
        </w:rPr>
      </w:pPr>
    </w:p>
    <w:p>
      <w:pPr>
        <w:pStyle w:val="11"/>
        <w:adjustRightInd w:val="0"/>
        <w:spacing w:line="360" w:lineRule="atLeast"/>
        <w:textAlignment w:val="baseline"/>
        <w:rPr>
          <w:rFonts w:hint="eastAsia" w:ascii="宋体" w:hAnsi="宋体" w:cs="宋体"/>
          <w:color w:val="auto"/>
          <w:kern w:val="0"/>
          <w:sz w:val="24"/>
          <w:szCs w:val="24"/>
          <w:highlight w:val="none"/>
          <w:lang w:val="en-US" w:eastAsia="zh-CN"/>
        </w:rPr>
      </w:pPr>
    </w:p>
    <w:p>
      <w:pPr>
        <w:pStyle w:val="11"/>
        <w:adjustRightInd w:val="0"/>
        <w:spacing w:line="360" w:lineRule="atLeast"/>
        <w:textAlignment w:val="baseline"/>
        <w:rPr>
          <w:rFonts w:hint="eastAsia" w:ascii="宋体" w:hAnsi="宋体" w:cs="宋体"/>
          <w:color w:val="auto"/>
          <w:kern w:val="0"/>
          <w:sz w:val="24"/>
          <w:szCs w:val="24"/>
          <w:highlight w:val="none"/>
          <w:lang w:val="en-US"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val="en-US" w:eastAsia="zh-CN"/>
        </w:rPr>
      </w:pPr>
      <w:r>
        <w:rPr>
          <w:rFonts w:hint="eastAsia" w:ascii="宋体" w:hAnsi="宋体" w:eastAsia="宋体" w:cs="宋体"/>
          <w:b/>
          <w:color w:val="auto"/>
          <w:szCs w:val="21"/>
          <w:highlight w:val="none"/>
          <w:u w:val="none"/>
          <w:lang w:val="en-US" w:eastAsia="zh-CN"/>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val="en-US" w:eastAsia="zh-CN"/>
        </w:rPr>
      </w:pPr>
      <w:r>
        <w:rPr>
          <w:rFonts w:hint="eastAsia" w:ascii="宋体" w:hAnsi="宋体" w:eastAsia="宋体" w:cs="宋体"/>
          <w:b/>
          <w:color w:val="auto"/>
          <w:szCs w:val="21"/>
          <w:highlight w:val="none"/>
          <w:u w:val="none"/>
          <w:lang w:val="en-US" w:eastAsia="zh-CN"/>
        </w:rPr>
        <w:t>1.</w:t>
      </w:r>
      <w:r>
        <w:rPr>
          <w:rFonts w:hint="eastAsia" w:ascii="宋体" w:hAnsi="宋体" w:eastAsia="宋体" w:cs="宋体"/>
          <w:b/>
          <w:color w:val="auto"/>
          <w:szCs w:val="21"/>
          <w:highlight w:val="none"/>
          <w:u w:val="double"/>
          <w:lang w:val="en-US" w:eastAsia="zh-CN"/>
        </w:rPr>
        <w:t>比选申请人所派出的人员须在“社会消防技术服务信息系统”备案，以比选截止时间前查询结果为准（应提供信息系统备案截图）</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double"/>
          <w:lang w:val="en-US" w:eastAsia="zh-CN"/>
        </w:rPr>
        <w:t>须提供拟派出项目组成员的资格证书复印件、身份证复印件</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double"/>
          <w:lang w:val="en-US" w:eastAsia="zh-CN"/>
        </w:rPr>
        <w:t>须提供拟派出项目组成员近三个月社保缴纳证明。项目组成员应为比选申请人的本企业在岗人员，以社保部门出具的社保缴纳证明所属单位为准</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w:t>
            </w:r>
            <w:r>
              <w:rPr>
                <w:rFonts w:hint="eastAsia" w:ascii="宋体" w:hAnsi="宋体" w:eastAsia="宋体" w:cs="宋体"/>
                <w:color w:val="auto"/>
                <w:kern w:val="0"/>
                <w:sz w:val="24"/>
                <w:szCs w:val="24"/>
                <w:lang w:val="en-US" w:eastAsia="zh-CN" w:bidi="ar-SA"/>
              </w:rPr>
              <w:t>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none"/>
                <w:lang w:val="en-US" w:eastAsia="zh-CN"/>
              </w:rPr>
              <w:t>元/㎡/年</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两年（2023年1月18日-2025年1月17日）</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bookmarkStart w:id="0" w:name="_GoBack"/>
      <w:bookmarkEnd w:id="0"/>
    </w:p>
    <w:sectPr>
      <w:headerReference r:id="rId5" w:type="default"/>
      <w:footerReference r:id="rId6"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6B3CDB"/>
    <w:rsid w:val="12BF02B6"/>
    <w:rsid w:val="12D83D85"/>
    <w:rsid w:val="15753D2B"/>
    <w:rsid w:val="1B3B1658"/>
    <w:rsid w:val="1BDA14AF"/>
    <w:rsid w:val="20D277A0"/>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27B4B97"/>
    <w:rsid w:val="46450240"/>
    <w:rsid w:val="476F36E5"/>
    <w:rsid w:val="48A06FE7"/>
    <w:rsid w:val="48FE6CDB"/>
    <w:rsid w:val="4AE92DC6"/>
    <w:rsid w:val="4B0561C1"/>
    <w:rsid w:val="4C1B19B4"/>
    <w:rsid w:val="4D231C06"/>
    <w:rsid w:val="51EE3B97"/>
    <w:rsid w:val="56975A7B"/>
    <w:rsid w:val="56C80AF1"/>
    <w:rsid w:val="56F86AFC"/>
    <w:rsid w:val="57030DBA"/>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Normal_10"/>
    <w:qFormat/>
    <w:uiPriority w:val="0"/>
    <w:rPr>
      <w:rFonts w:ascii="宋体" w:hAnsi="宋体" w:eastAsia="宋体" w:cs="Times New Roman"/>
      <w:sz w:val="32"/>
      <w:szCs w:val="24"/>
      <w:lang w:bidi="ar-SA"/>
    </w:rPr>
  </w:style>
  <w:style w:type="paragraph" w:customStyle="1" w:styleId="11">
    <w:name w:val="Normal_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Normal_17"/>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2024-01-02T08:16:26Z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