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主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要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内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7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16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9:00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7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16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9:30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投标保证金</w:t>
            </w:r>
            <w:r>
              <w:rPr>
                <w:rFonts w:hint="eastAsia" w:ascii="新宋体" w:hAnsi="新宋体" w:eastAsia="新宋体" w:cs="新宋体"/>
                <w:color w:val="auto"/>
              </w:rPr>
              <w:t>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</w:t>
            </w:r>
            <w:r>
              <w:rPr>
                <w:rFonts w:hint="eastAsia" w:ascii="新宋体" w:hAnsi="新宋体" w:eastAsia="新宋体" w:cs="新宋体"/>
                <w:color w:val="000000"/>
              </w:rPr>
              <w:t>投标保证金采用电汇或</w:t>
            </w:r>
            <w:r>
              <w:rPr>
                <w:rFonts w:ascii="新宋体" w:hAnsi="新宋体" w:eastAsia="新宋体" w:cs="新宋体"/>
                <w:color w:val="000000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形式</w:t>
            </w: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1、投标文件正本</w:t>
            </w:r>
            <w:r>
              <w:rPr>
                <w:rFonts w:ascii="新宋体" w:hAnsi="新宋体" w:eastAsia="新宋体" w:cs="新宋体"/>
              </w:rPr>
              <w:t>一套</w:t>
            </w:r>
            <w:r>
              <w:rPr>
                <w:rFonts w:hint="eastAsia" w:ascii="新宋体" w:hAnsi="新宋体" w:eastAsia="新宋体" w:cs="新宋体"/>
              </w:rPr>
              <w:t>；</w:t>
            </w:r>
            <w:r>
              <w:rPr>
                <w:rFonts w:ascii="新宋体" w:hAnsi="新宋体" w:eastAsia="新宋体" w:cs="新宋体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ascii="新宋体" w:hAnsi="新宋体" w:eastAsia="新宋体" w:cs="新宋体"/>
              </w:rPr>
              <w:t>2</w:t>
            </w:r>
            <w:r>
              <w:rPr>
                <w:rFonts w:hint="eastAsia" w:ascii="新宋体" w:hAnsi="新宋体" w:eastAsia="新宋体" w:cs="新宋体"/>
              </w:rPr>
              <w:t>、投标文件</w:t>
            </w:r>
            <w:r>
              <w:rPr>
                <w:rFonts w:ascii="新宋体" w:hAnsi="新宋体" w:eastAsia="新宋体" w:cs="新宋体"/>
              </w:rPr>
              <w:t>副本</w:t>
            </w:r>
            <w:r>
              <w:rPr>
                <w:rFonts w:hint="eastAsia" w:ascii="新宋体" w:hAnsi="新宋体" w:eastAsia="新宋体" w:cs="新宋体"/>
              </w:rPr>
              <w:t>肆</w:t>
            </w:r>
            <w:r>
              <w:rPr>
                <w:rFonts w:ascii="新宋体" w:hAnsi="新宋体" w:eastAsia="新宋体" w:cs="新宋体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开标方式：采用综合评分法。</w:t>
            </w:r>
          </w:p>
        </w:tc>
      </w:tr>
    </w:tbl>
    <w:p/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法定代表人授权委托书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法定代表人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禽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肉类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MCGJZB-Q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R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-2024001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</w:t>
      </w:r>
      <w:r>
        <w:rPr>
          <w:rFonts w:hint="eastAsia" w:ascii="新宋体" w:hAnsi="新宋体" w:eastAsia="新宋体" w:cs="新宋体"/>
          <w:snapToGrid w:val="0"/>
          <w:szCs w:val="21"/>
        </w:rPr>
        <w:t>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法定代表人签字：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日      期：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000000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eastAsia="zh-CN"/>
              </w:rPr>
              <w:t>禽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肉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MCGJZB-Q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R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-2024001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7C43285"/>
    <w:rsid w:val="2912062F"/>
    <w:rsid w:val="2A8C4DC6"/>
    <w:rsid w:val="2E715E54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2024-07-09T03:23:33Z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