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3200" w:firstLineChars="10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  <w:t xml:space="preserve">  报价单</w:t>
      </w:r>
    </w:p>
    <w:tbl>
      <w:tblPr>
        <w:tblStyle w:val="4"/>
        <w:tblW w:w="0" w:type="auto"/>
        <w:tblInd w:w="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891"/>
        <w:gridCol w:w="1591"/>
        <w:gridCol w:w="1483"/>
        <w:gridCol w:w="1233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189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名称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规格要求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单价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数量</w:t>
            </w:r>
          </w:p>
        </w:tc>
        <w:tc>
          <w:tcPr>
            <w:tcW w:w="143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89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  <w:t>工作记录簿</w:t>
            </w:r>
          </w:p>
        </w:tc>
        <w:tc>
          <w:tcPr>
            <w:tcW w:w="159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u w:val="none"/>
                <w:lang w:val="en-US" w:eastAsia="zh-CN" w:bidi="ar-SA"/>
              </w:rPr>
              <w:t>100页/本/A4纸50克，封面130克牛卡纸）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43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89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  <w:t>员工手册</w:t>
            </w:r>
          </w:p>
        </w:tc>
        <w:tc>
          <w:tcPr>
            <w:tcW w:w="159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u w:val="none"/>
                <w:lang w:val="en-US" w:eastAsia="zh-CN" w:bidi="ar-SA"/>
              </w:rPr>
              <w:t>彩色封面，150页码（75页）/本/A4纸70克双胶双面印刷（内页图片彩色）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43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9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  <w:t>合计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43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  <w:t>说明：1、报价含封面设计、排版印刷、增值税专用发票、运输等费用。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3360" w:firstLineChars="1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  <w:t>报价单位（盖章）：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040" w:firstLineChars="18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  <w:t>时间：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760" w:firstLineChars="17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  <w:t>联系人：</w:t>
      </w:r>
      <w:bookmarkStart w:id="0" w:name="_GoBack"/>
      <w:bookmarkEnd w:id="0"/>
    </w:p>
    <w:p>
      <w:pPr>
        <w:ind w:firstLine="5040" w:firstLineChars="1800"/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  <w:t>电话：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DE5NjM0NDEwNDM3MDY0ZmQ5NzdmZDcyZjRjYzcifQ=="/>
  </w:docVars>
  <w:rsids>
    <w:rsidRoot w:val="00000000"/>
    <w:rsid w:val="2BCB6E62"/>
    <w:rsid w:val="330C35C1"/>
    <w:rsid w:val="76A3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2023-09-21T08:09:00Z</dcterms:created>
  <dc:creator>86187</dc:creator>
  <cp:lastModifiedBy>86187</cp:lastModifiedBy>
  <dcterms:modified xsi:type="dcterms:W3CDTF">2023-09-21T08:12:32Z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C63F194B344F43CBAEB1089243A1F73D_12</vt:lpwstr>
  </property>
</Properties>
</file>